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729E" w14:textId="77777777" w:rsidR="00202DF3" w:rsidRDefault="00202DF3">
      <w:pPr>
        <w:pStyle w:val="p1"/>
      </w:pPr>
      <w:r>
        <w:rPr>
          <w:rStyle w:val="s1"/>
        </w:rPr>
        <w:t>Connor Kim is a 9th-grade student at Centreville High School and an accomplished young pianist with extensive solo, orchestral, and leadership experience. He has appeared as a concerto soloist with orchestra on two occasions and continues to pursue a broad and impactful musical career.</w:t>
      </w:r>
    </w:p>
    <w:p w14:paraId="28FAB6CC" w14:textId="77777777" w:rsidR="00202DF3" w:rsidRDefault="00202DF3">
      <w:pPr>
        <w:pStyle w:val="p2"/>
      </w:pPr>
    </w:p>
    <w:p w14:paraId="354367B6" w14:textId="77777777" w:rsidR="00202DF3" w:rsidRDefault="00202DF3">
      <w:pPr>
        <w:pStyle w:val="p1"/>
      </w:pPr>
      <w:r>
        <w:rPr>
          <w:rStyle w:val="s1"/>
        </w:rPr>
        <w:t>Connor has performed as a concerto soloist with the American Youth Philharmonic Orchestra under the direction of Doug Martin at the Hylton Performing Arts Center on May 4, 2025, as the winner of the AYPO Concerto Competition. He also appeared as a soloist with the Hampton Roads Philharmonic Orchestra, conducted by Steven Brindle, at the Downing-Gross Cultural Arts Center on May 17, 2025.</w:t>
      </w:r>
    </w:p>
    <w:p w14:paraId="75EE730D" w14:textId="77777777" w:rsidR="00202DF3" w:rsidRDefault="00202DF3">
      <w:pPr>
        <w:pStyle w:val="p2"/>
      </w:pPr>
    </w:p>
    <w:p w14:paraId="57C0B3EE" w14:textId="77777777" w:rsidR="00202DF3" w:rsidRDefault="00202DF3">
      <w:pPr>
        <w:pStyle w:val="p1"/>
      </w:pPr>
      <w:r>
        <w:rPr>
          <w:rStyle w:val="s1"/>
        </w:rPr>
        <w:t>He has received numerous top prizes at the local, national, and international levels. His recent honors include 1st place in the 2025 NVMTA Robert Spencer Piano Concerto Competition, the 2025 Washington College Music Festival and Competition, and both the 2024 and 2025 Fairfax Bland Music Competitions. He also earned 1st place at the 2023 Opus Music Competition (Virginia State) and received honors at the Elite International Music Competition and the Metropolitan Music Festival. Internationally, Connor has been a consistent prizewinner at the AAMS International Music Competitions from 2020 through 2024 and received the Vienna Grand Prize at the Vienna Jenend Musik Wettbewerb in 2020, along with recognition from the Piano League International Competition, the Washington Universal Competition, and the America Youth Music International Competition.</w:t>
      </w:r>
    </w:p>
    <w:p w14:paraId="16C39531" w14:textId="77777777" w:rsidR="00202DF3" w:rsidRDefault="00202DF3">
      <w:pPr>
        <w:pStyle w:val="p2"/>
      </w:pPr>
    </w:p>
    <w:p w14:paraId="683F4992" w14:textId="77777777" w:rsidR="00202DF3" w:rsidRDefault="00202DF3">
      <w:pPr>
        <w:pStyle w:val="p1"/>
      </w:pPr>
      <w:r>
        <w:rPr>
          <w:rStyle w:val="s1"/>
        </w:rPr>
        <w:t>Connor has been an active member of the American Youth Philharmonic Orchestra since 2021, performing as both a pianist and, for one season, as a percussionist. In addition to his piano studies, he is a dedicated cellist and regularly participates in chamber music. Through Music For All (MFA), he performs cello in chamber ensembles and serves as a junior coach, mentoring younger students when senior coaches are unavailable.</w:t>
      </w:r>
    </w:p>
    <w:p w14:paraId="5EF65EE6" w14:textId="77777777" w:rsidR="00202DF3" w:rsidRDefault="00202DF3">
      <w:pPr>
        <w:pStyle w:val="p2"/>
      </w:pPr>
    </w:p>
    <w:p w14:paraId="2CA376DF" w14:textId="77777777" w:rsidR="00202DF3" w:rsidRDefault="00202DF3">
      <w:pPr>
        <w:pStyle w:val="p1"/>
      </w:pPr>
      <w:r>
        <w:rPr>
          <w:rStyle w:val="s1"/>
        </w:rPr>
        <w:t>Beyond performance, Connor plays a significant leadership role as Vice President of Music For All, a student-led nonprofit organization dedicated to expanding access to music education and live performances. In this role, he helps oversee organizational operations, coordinates student teams, and supports long-term program planning. Most recently, Connor and his team planned and produced a benefit concert as part of the Hope Project, raising approximately $1,700 to be donated to organizations supporting music students, including the Korean Association for the Disabled.</w:t>
      </w:r>
    </w:p>
    <w:p w14:paraId="16141045" w14:textId="77777777" w:rsidR="00202DF3" w:rsidRDefault="00202DF3">
      <w:pPr>
        <w:pStyle w:val="p2"/>
      </w:pPr>
    </w:p>
    <w:p w14:paraId="1AC0F6F1" w14:textId="77777777" w:rsidR="00202DF3" w:rsidRDefault="00202DF3">
      <w:pPr>
        <w:pStyle w:val="p1"/>
      </w:pPr>
      <w:r>
        <w:rPr>
          <w:rStyle w:val="s1"/>
        </w:rPr>
        <w:t>Deeply inspired by the mission of Music For All, Connor is committed to using music as a means of service and connection. He performs regularly at nursing homes through monthly outreach concerts, participates in hospital-based performances through visiting music programs, and brings classical music to broader audiences through performances at shopping malls and other community venues. Through these ongoing efforts, Connor strives to share the joy of music with diverse communities and to make a meaningful social impact through the arts.</w:t>
      </w:r>
    </w:p>
    <w:p w14:paraId="77CC18C2" w14:textId="77777777" w:rsidR="00202DF3" w:rsidRDefault="00202DF3"/>
    <w:sectPr w:rsidR="00202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1"/>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F3"/>
    <w:rsid w:val="0019492C"/>
    <w:rsid w:val="00202DF3"/>
    <w:rsid w:val="00206C13"/>
    <w:rsid w:val="0072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8CD5DC"/>
  <w15:chartTrackingRefBased/>
  <w15:docId w15:val="{8F4D4B1E-F7EE-DC4E-A9BB-9CB313FC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DF3"/>
    <w:rPr>
      <w:rFonts w:eastAsiaTheme="majorEastAsia" w:cstheme="majorBidi"/>
      <w:color w:val="272727" w:themeColor="text1" w:themeTint="D8"/>
    </w:rPr>
  </w:style>
  <w:style w:type="paragraph" w:styleId="Title">
    <w:name w:val="Title"/>
    <w:basedOn w:val="Normal"/>
    <w:next w:val="Normal"/>
    <w:link w:val="TitleChar"/>
    <w:uiPriority w:val="10"/>
    <w:qFormat/>
    <w:rsid w:val="00202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DF3"/>
    <w:pPr>
      <w:spacing w:before="160"/>
      <w:jc w:val="center"/>
    </w:pPr>
    <w:rPr>
      <w:i/>
      <w:iCs/>
      <w:color w:val="404040" w:themeColor="text1" w:themeTint="BF"/>
    </w:rPr>
  </w:style>
  <w:style w:type="character" w:customStyle="1" w:styleId="QuoteChar">
    <w:name w:val="Quote Char"/>
    <w:basedOn w:val="DefaultParagraphFont"/>
    <w:link w:val="Quote"/>
    <w:uiPriority w:val="29"/>
    <w:rsid w:val="00202DF3"/>
    <w:rPr>
      <w:i/>
      <w:iCs/>
      <w:color w:val="404040" w:themeColor="text1" w:themeTint="BF"/>
    </w:rPr>
  </w:style>
  <w:style w:type="paragraph" w:styleId="ListParagraph">
    <w:name w:val="List Paragraph"/>
    <w:basedOn w:val="Normal"/>
    <w:uiPriority w:val="34"/>
    <w:qFormat/>
    <w:rsid w:val="00202DF3"/>
    <w:pPr>
      <w:ind w:left="720"/>
      <w:contextualSpacing/>
    </w:pPr>
  </w:style>
  <w:style w:type="character" w:styleId="IntenseEmphasis">
    <w:name w:val="Intense Emphasis"/>
    <w:basedOn w:val="DefaultParagraphFont"/>
    <w:uiPriority w:val="21"/>
    <w:qFormat/>
    <w:rsid w:val="00202DF3"/>
    <w:rPr>
      <w:i/>
      <w:iCs/>
      <w:color w:val="0F4761" w:themeColor="accent1" w:themeShade="BF"/>
    </w:rPr>
  </w:style>
  <w:style w:type="paragraph" w:styleId="IntenseQuote">
    <w:name w:val="Intense Quote"/>
    <w:basedOn w:val="Normal"/>
    <w:next w:val="Normal"/>
    <w:link w:val="IntenseQuoteChar"/>
    <w:uiPriority w:val="30"/>
    <w:qFormat/>
    <w:rsid w:val="00202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DF3"/>
    <w:rPr>
      <w:i/>
      <w:iCs/>
      <w:color w:val="0F4761" w:themeColor="accent1" w:themeShade="BF"/>
    </w:rPr>
  </w:style>
  <w:style w:type="character" w:styleId="IntenseReference">
    <w:name w:val="Intense Reference"/>
    <w:basedOn w:val="DefaultParagraphFont"/>
    <w:uiPriority w:val="32"/>
    <w:qFormat/>
    <w:rsid w:val="00202DF3"/>
    <w:rPr>
      <w:b/>
      <w:bCs/>
      <w:smallCaps/>
      <w:color w:val="0F4761" w:themeColor="accent1" w:themeShade="BF"/>
      <w:spacing w:val="5"/>
    </w:rPr>
  </w:style>
  <w:style w:type="paragraph" w:customStyle="1" w:styleId="p1">
    <w:name w:val="p1"/>
    <w:basedOn w:val="Normal"/>
    <w:rsid w:val="00202DF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202DF3"/>
  </w:style>
  <w:style w:type="paragraph" w:customStyle="1" w:styleId="p2">
    <w:name w:val="p2"/>
    <w:basedOn w:val="Normal"/>
    <w:rsid w:val="00202DF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joo</dc:creator>
  <cp:keywords/>
  <dc:description/>
  <cp:lastModifiedBy>mi joo</cp:lastModifiedBy>
  <cp:revision>2</cp:revision>
  <dcterms:created xsi:type="dcterms:W3CDTF">2025-12-26T15:16:00Z</dcterms:created>
  <dcterms:modified xsi:type="dcterms:W3CDTF">2025-12-26T15:16:00Z</dcterms:modified>
</cp:coreProperties>
</file>